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Avgiften grundar sig på föreningens medlemsantal per den 31 december föregående år</w:t>
      </w:r>
    </w:p>
    <w:p w:rsidR="00000000" w:rsidDel="00000000" w:rsidP="00000000" w:rsidRDefault="00000000" w:rsidRPr="00000000" w14:paraId="00000002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50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3"/>
        <w:gridCol w:w="1560"/>
        <w:tblGridChange w:id="0">
          <w:tblGrid>
            <w:gridCol w:w="2943"/>
            <w:gridCol w:w="15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Antal medlemmar             x 2kr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Grundavgift                       200kr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200kr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Betalning efter 30/4        +50kr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Summa att betala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=</w:t>
            </w:r>
          </w:p>
        </w:tc>
      </w:tr>
    </w:tbl>
    <w:p w:rsidR="00000000" w:rsidDel="00000000" w:rsidP="00000000" w:rsidRDefault="00000000" w:rsidRPr="00000000" w14:paraId="0000000B">
      <w:pPr>
        <w:spacing w:after="200"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Inbetalning sker senast 30 april. </w:t>
      </w:r>
    </w:p>
    <w:p w:rsidR="00000000" w:rsidDel="00000000" w:rsidP="00000000" w:rsidRDefault="00000000" w:rsidRPr="00000000" w14:paraId="0000000C">
      <w:pPr>
        <w:spacing w:after="200" w:line="276" w:lineRule="auto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Bankgiro 5483-0633 – Ange föreningens namn och sektion som referens</w:t>
      </w:r>
    </w:p>
    <w:p w:rsidR="00000000" w:rsidDel="00000000" w:rsidP="00000000" w:rsidRDefault="00000000" w:rsidRPr="00000000" w14:paraId="0000000D">
      <w:pPr>
        <w:spacing w:after="200" w:line="276" w:lineRule="auto"/>
        <w:jc w:val="center"/>
        <w:rPr>
          <w:rFonts w:ascii="Calibri" w:cs="Calibri" w:eastAsia="Calibri" w:hAnsi="Calibri"/>
          <w:b w:val="1"/>
          <w:bCs w:val="1"/>
          <w:sz w:val="44"/>
          <w:szCs w:val="4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4"/>
          <w:szCs w:val="44"/>
          <w:u w:val="single"/>
          <w:rtl w:val="0"/>
        </w:rPr>
        <w:t xml:space="preserve">Föreningsuppgifter</w:t>
      </w:r>
    </w:p>
    <w:p w:rsidR="00000000" w:rsidDel="00000000" w:rsidP="00000000" w:rsidRDefault="00000000" w:rsidRPr="00000000" w14:paraId="0000000E">
      <w:pPr>
        <w:spacing w:after="200" w:line="276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7174" w:tblpY="59"/>
        <w:tblW w:w="20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tblGridChange w:id="0">
          <w:tblGrid>
            <w:gridCol w:w="209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4"/>
                <w:szCs w:val="44"/>
                <w:rtl w:val="0"/>
              </w:rPr>
              <w:t xml:space="preserve">202</w:t>
            </w:r>
            <w:r w:rsidDel="00000000" w:rsidR="00000000" w:rsidRPr="00000000">
              <w:rPr>
                <w:b w:val="1"/>
                <w:bCs w:val="1"/>
                <w:sz w:val="44"/>
                <w:szCs w:val="4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200" w:line="276" w:lineRule="auto"/>
        <w:ind w:left="2608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Avser år:</w:t>
      </w:r>
    </w:p>
    <w:p w:rsidR="00000000" w:rsidDel="00000000" w:rsidP="00000000" w:rsidRDefault="00000000" w:rsidRPr="00000000" w14:paraId="00000011">
      <w:pPr>
        <w:spacing w:after="200" w:line="276" w:lineRule="auto"/>
        <w:ind w:left="2608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6118" w:tblpY="111"/>
        <w:tblW w:w="30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1"/>
        <w:gridCol w:w="1984"/>
        <w:tblGridChange w:id="0">
          <w:tblGrid>
            <w:gridCol w:w="1101"/>
            <w:gridCol w:w="19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Tröja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Byxa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00" w:line="276" w:lineRule="auto"/>
        <w:ind w:left="2608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Dräktfärg :</w:t>
      </w:r>
    </w:p>
    <w:p w:rsidR="00000000" w:rsidDel="00000000" w:rsidP="00000000" w:rsidRDefault="00000000" w:rsidRPr="00000000" w14:paraId="00000017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7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5528"/>
        <w:tblGridChange w:id="0">
          <w:tblGrid>
            <w:gridCol w:w="2235"/>
            <w:gridCol w:w="55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Föreningens namn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Gatuadress/Box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Postadress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Telefon/Kansli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Hemsida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E-post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7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5528"/>
        <w:tblGridChange w:id="0">
          <w:tblGrid>
            <w:gridCol w:w="2235"/>
            <w:gridCol w:w="55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Kontaktperson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Telefon/Mobil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E-post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76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Ordförande</w:t>
      </w:r>
    </w:p>
    <w:tbl>
      <w:tblPr>
        <w:tblStyle w:val="Table6"/>
        <w:tblW w:w="77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5528"/>
        <w:tblGridChange w:id="0">
          <w:tblGrid>
            <w:gridCol w:w="2235"/>
            <w:gridCol w:w="55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Namn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Telefon/Mobil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E-post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276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0" w:line="276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Följande sektioner bedriver verksamhet inom föreningen. (Kryssa för)</w:t>
      </w:r>
    </w:p>
    <w:tbl>
      <w:tblPr>
        <w:tblStyle w:val="Table7"/>
        <w:tblW w:w="9937.0" w:type="dxa"/>
        <w:jc w:val="left"/>
        <w:tblInd w:w="-13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8"/>
        <w:gridCol w:w="1961"/>
        <w:gridCol w:w="304"/>
        <w:gridCol w:w="1964"/>
        <w:gridCol w:w="304"/>
        <w:gridCol w:w="2673"/>
        <w:gridCol w:w="304"/>
        <w:gridCol w:w="2109"/>
        <w:tblGridChange w:id="0">
          <w:tblGrid>
            <w:gridCol w:w="318"/>
            <w:gridCol w:w="1961"/>
            <w:gridCol w:w="304"/>
            <w:gridCol w:w="1964"/>
            <w:gridCol w:w="304"/>
            <w:gridCol w:w="2673"/>
            <w:gridCol w:w="304"/>
            <w:gridCol w:w="2109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Aerobics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Alpint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Amerikansk Fotboll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Backhoppning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Badminton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Bandy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Baseboll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Basket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Beachhandboll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BMX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Boboll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Bordtennis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Boule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Bowling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Boxning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Bridge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Brottning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Casting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Curling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Cykel/Mountainbike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Draghund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Fotboll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Friidrott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Futsal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Föräldraförening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Gymnastik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Gång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Handboll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Handikappidrott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Idrottsplatssektion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Innebandy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Ishockey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200"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Kampsport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Kamratförening/Gamla IFK:are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Konståkning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Landhockey/Bandy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Motionsidrott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both"/>
              <w:rPr/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Mountainbikeorientering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Orientering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Ridning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Rinkbandy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Rugby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Simning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Skid/Springskytte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Skidor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Skidorientering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Skridskor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Styrketräning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Tennis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Terränglöpning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Triathlon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Tyngdlyftning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Ungdomssektion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Varpa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Veteranidrott 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Vilande</w:t>
            </w:r>
          </w:p>
          <w:p w:rsidR="00000000" w:rsidDel="00000000" w:rsidP="00000000" w:rsidRDefault="00000000" w:rsidRPr="00000000" w14:paraId="000000A9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Vollyboll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Övrigt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70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54"/>
        <w:tblGridChange w:id="0">
          <w:tblGrid>
            <w:gridCol w:w="7054"/>
          </w:tblGrid>
        </w:tblGridChange>
      </w:tblGrid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Har er förening någon sektion eller sektioner som inte är nämnda ovan?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t xml:space="preserve">Här kan du skriva övriga meddelanden till CS</w:t>
            </w:r>
          </w:p>
        </w:tc>
      </w:tr>
      <w:tr>
        <w:trPr>
          <w:cantSplit w:val="0"/>
          <w:trHeight w:val="82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200" w:line="276" w:lineRule="auto"/>
        <w:rPr>
          <w:color w:val="ff0000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ff0000"/>
          <w:rtl w:val="0"/>
        </w:rPr>
        <w:t xml:space="preserve">OBS! Skicka rapportblanketten och betala senast den 30 april</w:t>
        <w:br w:type="textWrapping"/>
      </w:r>
      <w:r w:rsidDel="00000000" w:rsidR="00000000" w:rsidRPr="00000000">
        <w:rPr>
          <w:b w:val="1"/>
          <w:bCs w:val="1"/>
          <w:color w:val="ff0000"/>
          <w:rtl w:val="0"/>
        </w:rPr>
        <w:t xml:space="preserve">Bankgiro 5483-0633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20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Skickas via e-post till </w:t>
      </w:r>
      <w:hyperlink r:id="rId6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rapporter@ifkcs.org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20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52"/>
        <w:szCs w:val="52"/>
        <w:u w:val="none"/>
        <w:shd w:fill="auto" w:val="clear"/>
        <w:vertAlign w:val="baseline"/>
        <w:rtl w:val="0"/>
      </w:rPr>
      <w:t xml:space="preserve">Faktura/Rapportblankett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  <w:br w:type="textWrapping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IFK Centralorganisation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-433068</wp:posOffset>
          </wp:positionH>
          <wp:positionV relativeFrom="paragraph">
            <wp:posOffset>-68577</wp:posOffset>
          </wp:positionV>
          <wp:extent cx="952500" cy="952500"/>
          <wp:effectExtent b="0" l="0" r="0" t="0"/>
          <wp:wrapSquare wrapText="bothSides" distB="0" distT="0" distL="114300" distR="114300"/>
          <wp:docPr descr="\\onfs002b.onlient.local\ON050Home$\050KMHN\Downloads\ifk_logo.png" id="1" name="image1.png"/>
          <a:graphic>
            <a:graphicData uri="http://schemas.openxmlformats.org/drawingml/2006/picture">
              <pic:pic>
                <pic:nvPicPr>
                  <pic:cNvPr descr="\\onfs002b.onlient.local\ON050Home$\050KMHN\Downloads\ifk_logo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http://www.ifkcs.org/</w:t>
    </w:r>
  </w:p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rapporter@ifkcs.org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